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C1B" w:rsidRDefault="00916C1B" w:rsidP="00916C1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916C1B" w:rsidRDefault="00916C1B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85747A" w:rsidRPr="00017BF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7BF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17BF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7BF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17BFC">
        <w:rPr>
          <w:rFonts w:ascii="Corbel" w:hAnsi="Corbel"/>
          <w:b/>
          <w:smallCaps/>
          <w:sz w:val="24"/>
          <w:szCs w:val="24"/>
        </w:rPr>
        <w:t xml:space="preserve"> </w:t>
      </w:r>
      <w:r w:rsidR="00D82D83" w:rsidRPr="00017BFC">
        <w:rPr>
          <w:rFonts w:ascii="Corbel" w:hAnsi="Corbel"/>
          <w:b/>
          <w:smallCaps/>
          <w:sz w:val="24"/>
          <w:szCs w:val="24"/>
        </w:rPr>
        <w:t>2020/2025</w:t>
      </w:r>
    </w:p>
    <w:p w:rsidR="00445970" w:rsidRPr="00017BFC" w:rsidRDefault="00445970" w:rsidP="0048508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Rok akademicki  </w:t>
      </w:r>
      <w:r w:rsidR="00066E2B" w:rsidRPr="00017BFC">
        <w:rPr>
          <w:rFonts w:ascii="Corbel" w:hAnsi="Corbel"/>
          <w:sz w:val="24"/>
          <w:szCs w:val="24"/>
        </w:rPr>
        <w:t>2020/2021</w:t>
      </w:r>
    </w:p>
    <w:p w:rsidR="0085747A" w:rsidRPr="00017BF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17BF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17BFC">
        <w:rPr>
          <w:rFonts w:ascii="Corbel" w:hAnsi="Corbel"/>
          <w:szCs w:val="24"/>
        </w:rPr>
        <w:t xml:space="preserve">1. </w:t>
      </w:r>
      <w:r w:rsidR="0085747A" w:rsidRPr="00017BFC">
        <w:rPr>
          <w:rFonts w:ascii="Corbel" w:hAnsi="Corbel"/>
          <w:szCs w:val="24"/>
        </w:rPr>
        <w:t xml:space="preserve">Podstawowe </w:t>
      </w:r>
      <w:r w:rsidR="00445970" w:rsidRPr="00017BF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technologie informacyjno-komunikacyjne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17BF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</w:t>
            </w:r>
            <w:r w:rsidR="0085747A" w:rsidRPr="00017BF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17BF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17BFC" w:rsidRDefault="007A265C" w:rsidP="00066E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932719" w:rsidRPr="00017BF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17BFC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17BFC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17BFC">
              <w:rPr>
                <w:rFonts w:ascii="Corbel" w:hAnsi="Corbel"/>
                <w:sz w:val="24"/>
                <w:szCs w:val="24"/>
              </w:rPr>
              <w:t>/y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932719" w:rsidRPr="00017BFC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>, F.4. Technologie informacyjno - komunikacyjne</w:t>
            </w:r>
          </w:p>
        </w:tc>
      </w:tr>
      <w:tr w:rsidR="00923D7D" w:rsidRPr="00017BFC" w:rsidTr="00B819C8">
        <w:tc>
          <w:tcPr>
            <w:tcW w:w="2694" w:type="dxa"/>
            <w:vAlign w:val="center"/>
          </w:tcPr>
          <w:p w:rsidR="00923D7D" w:rsidRPr="00017BF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17BFC" w:rsidRDefault="009327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17BFC" w:rsidRDefault="00932719" w:rsidP="009C50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066E2B" w:rsidRPr="00017BFC">
              <w:rPr>
                <w:rFonts w:ascii="Corbel" w:hAnsi="Corbel"/>
                <w:b w:val="0"/>
                <w:sz w:val="24"/>
                <w:szCs w:val="24"/>
              </w:rPr>
              <w:t>Ryszard Pęczkowski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9C502E">
              <w:rPr>
                <w:rFonts w:ascii="Corbel" w:hAnsi="Corbel"/>
                <w:b w:val="0"/>
                <w:sz w:val="24"/>
                <w:szCs w:val="24"/>
              </w:rPr>
              <w:t>prof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0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dr hab. Marta Wrońska, </w:t>
            </w:r>
            <w:r w:rsidR="009C502E">
              <w:rPr>
                <w:rFonts w:ascii="Corbel" w:hAnsi="Corbel"/>
                <w:b w:val="0"/>
                <w:sz w:val="24"/>
                <w:szCs w:val="24"/>
              </w:rPr>
              <w:t>prof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</w:tbl>
    <w:p w:rsidR="00923D7D" w:rsidRPr="00017BF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17BF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>1.</w:t>
      </w:r>
      <w:r w:rsidR="00E22FBC" w:rsidRPr="00017BFC">
        <w:rPr>
          <w:rFonts w:ascii="Corbel" w:hAnsi="Corbel"/>
          <w:sz w:val="24"/>
          <w:szCs w:val="24"/>
        </w:rPr>
        <w:t>1</w:t>
      </w:r>
      <w:r w:rsidRPr="00017BF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17BF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017BFC" w:rsidTr="00066E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Semestr</w:t>
            </w:r>
          </w:p>
          <w:p w:rsidR="00015B8F" w:rsidRPr="00017BF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(</w:t>
            </w:r>
            <w:r w:rsidR="00363F78" w:rsidRPr="00017BF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7BFC">
              <w:rPr>
                <w:rFonts w:ascii="Corbel" w:hAnsi="Corbel"/>
                <w:b/>
                <w:szCs w:val="24"/>
              </w:rPr>
              <w:t>Liczba pkt</w:t>
            </w:r>
            <w:r w:rsidR="00B90885" w:rsidRPr="00017BFC">
              <w:rPr>
                <w:rFonts w:ascii="Corbel" w:hAnsi="Corbel"/>
                <w:b/>
                <w:szCs w:val="24"/>
              </w:rPr>
              <w:t>.</w:t>
            </w:r>
            <w:r w:rsidRPr="00017BF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66E2B" w:rsidRPr="00017BFC" w:rsidTr="00066E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7BFC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:rsidR="00923D7D" w:rsidRPr="00017BF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17BF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>1.</w:t>
      </w:r>
      <w:r w:rsidR="00E22FBC" w:rsidRPr="00017BFC">
        <w:rPr>
          <w:rFonts w:ascii="Corbel" w:hAnsi="Corbel"/>
          <w:smallCaps w:val="0"/>
          <w:szCs w:val="24"/>
        </w:rPr>
        <w:t>2</w:t>
      </w:r>
      <w:r w:rsidR="00F83B28" w:rsidRPr="00017BFC">
        <w:rPr>
          <w:rFonts w:ascii="Corbel" w:hAnsi="Corbel"/>
          <w:smallCaps w:val="0"/>
          <w:szCs w:val="24"/>
        </w:rPr>
        <w:t>.</w:t>
      </w:r>
      <w:r w:rsidR="00F83B28" w:rsidRPr="00017BFC">
        <w:rPr>
          <w:rFonts w:ascii="Corbel" w:hAnsi="Corbel"/>
          <w:smallCaps w:val="0"/>
          <w:szCs w:val="24"/>
        </w:rPr>
        <w:tab/>
      </w:r>
      <w:r w:rsidRPr="00017BF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17BF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7BFC">
        <w:rPr>
          <w:rFonts w:ascii="MS Gothic" w:eastAsia="MS Gothic" w:hAnsi="MS Gothic" w:cs="MS Gothic" w:hint="eastAsia"/>
          <w:b w:val="0"/>
          <w:szCs w:val="24"/>
        </w:rPr>
        <w:t>☐</w:t>
      </w:r>
      <w:r w:rsidRPr="00017BF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017BFC" w:rsidRDefault="00066E2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eastAsia="MS Gothic" w:hAnsi="Corbel"/>
          <w:b w:val="0"/>
          <w:szCs w:val="24"/>
        </w:rPr>
        <w:sym w:font="Wingdings" w:char="F078"/>
      </w:r>
      <w:r w:rsidR="0085747A" w:rsidRPr="00017BF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017BF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17BF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1.3 </w:t>
      </w:r>
      <w:r w:rsidR="00F83B28" w:rsidRPr="00017BFC">
        <w:rPr>
          <w:rFonts w:ascii="Corbel" w:hAnsi="Corbel"/>
          <w:smallCaps w:val="0"/>
          <w:szCs w:val="24"/>
        </w:rPr>
        <w:tab/>
      </w:r>
      <w:r w:rsidRPr="00017BFC">
        <w:rPr>
          <w:rFonts w:ascii="Corbel" w:hAnsi="Corbel"/>
          <w:smallCaps w:val="0"/>
          <w:szCs w:val="24"/>
        </w:rPr>
        <w:t>For</w:t>
      </w:r>
      <w:r w:rsidR="00445970" w:rsidRPr="00017BFC">
        <w:rPr>
          <w:rFonts w:ascii="Corbel" w:hAnsi="Corbel"/>
          <w:smallCaps w:val="0"/>
          <w:szCs w:val="24"/>
        </w:rPr>
        <w:t xml:space="preserve">ma zaliczenia przedmiotu </w:t>
      </w:r>
      <w:r w:rsidRPr="00017BFC">
        <w:rPr>
          <w:rFonts w:ascii="Corbel" w:hAnsi="Corbel"/>
          <w:smallCaps w:val="0"/>
          <w:szCs w:val="24"/>
        </w:rPr>
        <w:t xml:space="preserve"> (z toku) </w:t>
      </w:r>
    </w:p>
    <w:p w:rsidR="00187DC3" w:rsidRPr="00017BFC" w:rsidRDefault="00066E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ab/>
        <w:t>zaliczenie z oceną</w:t>
      </w:r>
    </w:p>
    <w:p w:rsidR="009C54AE" w:rsidRPr="00017BF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17BF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BF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7BFC" w:rsidTr="00745302">
        <w:tc>
          <w:tcPr>
            <w:tcW w:w="9670" w:type="dxa"/>
          </w:tcPr>
          <w:p w:rsidR="0085747A" w:rsidRPr="00017BFC" w:rsidRDefault="004D7C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:rsidR="00153C41" w:rsidRPr="00017BF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17BF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BFC">
        <w:rPr>
          <w:rFonts w:ascii="Corbel" w:hAnsi="Corbel"/>
          <w:szCs w:val="24"/>
        </w:rPr>
        <w:t>3.</w:t>
      </w:r>
      <w:r w:rsidR="0085747A" w:rsidRPr="00017BFC">
        <w:rPr>
          <w:rFonts w:ascii="Corbel" w:hAnsi="Corbel"/>
          <w:szCs w:val="24"/>
        </w:rPr>
        <w:t xml:space="preserve"> </w:t>
      </w:r>
      <w:r w:rsidR="00A84C85" w:rsidRPr="00017BFC">
        <w:rPr>
          <w:rFonts w:ascii="Corbel" w:hAnsi="Corbel"/>
          <w:szCs w:val="24"/>
        </w:rPr>
        <w:t>cele, efekty uczenia się</w:t>
      </w:r>
      <w:r w:rsidR="0085747A" w:rsidRPr="00017BF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17BF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3.1 </w:t>
      </w:r>
      <w:r w:rsidR="00C05F44" w:rsidRPr="00017BFC">
        <w:rPr>
          <w:rFonts w:ascii="Corbel" w:hAnsi="Corbel"/>
          <w:sz w:val="24"/>
          <w:szCs w:val="24"/>
        </w:rPr>
        <w:t>Cele przedmiotu</w:t>
      </w:r>
    </w:p>
    <w:p w:rsidR="004D7C4A" w:rsidRPr="00017BFC" w:rsidRDefault="004D7C4A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D7C4A" w:rsidRPr="00017BFC" w:rsidTr="00C93E74">
        <w:tc>
          <w:tcPr>
            <w:tcW w:w="675" w:type="dxa"/>
            <w:vAlign w:val="center"/>
          </w:tcPr>
          <w:p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</w:t>
            </w: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>komunikacyjnych.</w:t>
            </w:r>
          </w:p>
        </w:tc>
      </w:tr>
      <w:tr w:rsidR="004D7C4A" w:rsidRPr="00017BFC" w:rsidTr="00C93E74">
        <w:tc>
          <w:tcPr>
            <w:tcW w:w="675" w:type="dxa"/>
            <w:vAlign w:val="center"/>
          </w:tcPr>
          <w:p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9103" w:type="dxa"/>
            <w:vAlign w:val="center"/>
          </w:tcPr>
          <w:p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technologicznych oraz ich wpływ na obsługę i wykorzystanie urządzeń peryferyjnych (skaner, drukarka, kamera).</w:t>
            </w:r>
          </w:p>
        </w:tc>
      </w:tr>
      <w:tr w:rsidR="004D7C4A" w:rsidRPr="00017BFC" w:rsidTr="00C93E74">
        <w:tc>
          <w:tcPr>
            <w:tcW w:w="675" w:type="dxa"/>
            <w:vAlign w:val="center"/>
          </w:tcPr>
          <w:p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4D7C4A" w:rsidRPr="00017BFC" w:rsidTr="00C93E74">
        <w:tc>
          <w:tcPr>
            <w:tcW w:w="675" w:type="dxa"/>
            <w:vAlign w:val="center"/>
          </w:tcPr>
          <w:p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Kształtowanie i doskonalenie wiadomości i umiejętności w zakresie: </w:t>
            </w:r>
          </w:p>
          <w:p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:rsidR="004D7C4A" w:rsidRPr="00017BFC" w:rsidRDefault="004D7C4A" w:rsidP="00C93E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pracy w cloud computing.</w:t>
            </w:r>
          </w:p>
        </w:tc>
      </w:tr>
    </w:tbl>
    <w:p w:rsidR="004D7C4A" w:rsidRPr="00017BFC" w:rsidRDefault="004D7C4A" w:rsidP="009C54AE">
      <w:pPr>
        <w:pStyle w:val="Podpunkty"/>
        <w:rPr>
          <w:rFonts w:ascii="Corbel" w:hAnsi="Corbel"/>
          <w:sz w:val="24"/>
          <w:szCs w:val="24"/>
        </w:rPr>
      </w:pPr>
    </w:p>
    <w:p w:rsidR="001D7B54" w:rsidRPr="00017BF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 xml:space="preserve">3.2 </w:t>
      </w:r>
      <w:r w:rsidR="001D7B54" w:rsidRPr="00017BFC">
        <w:rPr>
          <w:rFonts w:ascii="Corbel" w:hAnsi="Corbel"/>
          <w:b/>
          <w:sz w:val="24"/>
          <w:szCs w:val="24"/>
        </w:rPr>
        <w:t xml:space="preserve">Efekty </w:t>
      </w:r>
      <w:r w:rsidR="00C05F44" w:rsidRPr="00017BF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17BFC">
        <w:rPr>
          <w:rFonts w:ascii="Corbel" w:hAnsi="Corbel"/>
          <w:b/>
          <w:sz w:val="24"/>
          <w:szCs w:val="24"/>
        </w:rPr>
        <w:t>dla przedmiotu</w:t>
      </w:r>
      <w:r w:rsidR="00445970" w:rsidRPr="00017BFC">
        <w:rPr>
          <w:rFonts w:ascii="Corbel" w:hAnsi="Corbel"/>
          <w:sz w:val="24"/>
          <w:szCs w:val="24"/>
        </w:rPr>
        <w:t xml:space="preserve"> </w:t>
      </w:r>
    </w:p>
    <w:p w:rsidR="0037700B" w:rsidRPr="00017BFC" w:rsidRDefault="0037700B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37700B" w:rsidRPr="00017BFC" w:rsidTr="00AB4254">
        <w:tc>
          <w:tcPr>
            <w:tcW w:w="1679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smallCaps w:val="0"/>
                <w:szCs w:val="24"/>
              </w:rPr>
              <w:t>EK</w:t>
            </w: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  <w:vAlign w:val="center"/>
          </w:tcPr>
          <w:p w:rsidR="0037700B" w:rsidRPr="00017BFC" w:rsidRDefault="0037700B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:rsidR="007B5707" w:rsidRPr="00017BFC" w:rsidRDefault="007B5707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7BF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54" w:rsidRPr="00017BFC" w:rsidTr="00C93E74">
        <w:tc>
          <w:tcPr>
            <w:tcW w:w="1679" w:type="dxa"/>
          </w:tcPr>
          <w:p w:rsidR="00AB4254" w:rsidRPr="00017BFC" w:rsidRDefault="00AB4254" w:rsidP="00C93E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AB4254" w:rsidRPr="00017BFC" w:rsidRDefault="00AB4254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</w:tcPr>
          <w:p w:rsidR="00AB4254" w:rsidRPr="00017BFC" w:rsidRDefault="00AB4254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7700B" w:rsidRPr="00017BFC" w:rsidTr="00C93E74">
        <w:tc>
          <w:tcPr>
            <w:tcW w:w="1679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Zaprezentuje funkcje i rolę systemu operacyjnego niezbędnego do prawidłowej komunikacji: komputer-użytkownik.</w:t>
            </w:r>
            <w:r w:rsidR="00986DAD"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Omówi relacje zachodzące podczas komunikowania w Sieci.</w:t>
            </w:r>
          </w:p>
        </w:tc>
        <w:tc>
          <w:tcPr>
            <w:tcW w:w="1865" w:type="dxa"/>
          </w:tcPr>
          <w:p w:rsidR="0037700B" w:rsidRPr="00017BFC" w:rsidRDefault="0037700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86DAD" w:rsidRPr="00017BFC" w:rsidRDefault="00986DAD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37700B" w:rsidRPr="00017BFC" w:rsidTr="00C93E74">
        <w:tc>
          <w:tcPr>
            <w:tcW w:w="1679" w:type="dxa"/>
          </w:tcPr>
          <w:p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Scharakteryzuje elementy platformy e-lerningowej oraz poda sposoby jej wykorzystania w procesie komunikowania.</w:t>
            </w:r>
          </w:p>
        </w:tc>
        <w:tc>
          <w:tcPr>
            <w:tcW w:w="1865" w:type="dxa"/>
          </w:tcPr>
          <w:p w:rsidR="0037700B" w:rsidRPr="00017BFC" w:rsidRDefault="00986DAD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37700B" w:rsidRPr="00017BFC" w:rsidTr="00C93E74">
        <w:tc>
          <w:tcPr>
            <w:tcW w:w="1679" w:type="dxa"/>
          </w:tcPr>
          <w:p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:rsidR="0037700B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PS.U16</w:t>
            </w:r>
          </w:p>
        </w:tc>
      </w:tr>
      <w:tr w:rsidR="0037700B" w:rsidRPr="00017BFC" w:rsidTr="00C93E74">
        <w:tc>
          <w:tcPr>
            <w:tcW w:w="1679" w:type="dxa"/>
          </w:tcPr>
          <w:p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:rsidR="007F2AC7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PS.U16</w:t>
            </w:r>
          </w:p>
          <w:p w:rsidR="007F2AC7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7700B" w:rsidRPr="00017BFC" w:rsidTr="00C93E74">
        <w:tc>
          <w:tcPr>
            <w:tcW w:w="1679" w:type="dxa"/>
          </w:tcPr>
          <w:p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:rsidR="0037700B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  <w:p w:rsidR="0037700B" w:rsidRPr="00017BFC" w:rsidRDefault="0037700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7700B" w:rsidRPr="00017BFC" w:rsidRDefault="0037700B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85747A" w:rsidRPr="00017BF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>3.3</w:t>
      </w:r>
      <w:r w:rsidR="001D7B54" w:rsidRPr="00017BFC">
        <w:rPr>
          <w:rFonts w:ascii="Corbel" w:hAnsi="Corbel"/>
          <w:b/>
          <w:sz w:val="24"/>
          <w:szCs w:val="24"/>
        </w:rPr>
        <w:t xml:space="preserve"> </w:t>
      </w:r>
      <w:r w:rsidR="0085747A" w:rsidRPr="00017BFC">
        <w:rPr>
          <w:rFonts w:ascii="Corbel" w:hAnsi="Corbel"/>
          <w:b/>
          <w:sz w:val="24"/>
          <w:szCs w:val="24"/>
        </w:rPr>
        <w:t>T</w:t>
      </w:r>
      <w:r w:rsidR="001D7B54" w:rsidRPr="00017BF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17BFC">
        <w:rPr>
          <w:rFonts w:ascii="Corbel" w:hAnsi="Corbel"/>
          <w:sz w:val="24"/>
          <w:szCs w:val="24"/>
        </w:rPr>
        <w:t xml:space="preserve">  </w:t>
      </w:r>
    </w:p>
    <w:p w:rsidR="0085747A" w:rsidRPr="00017BF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Problematyka </w:t>
      </w:r>
      <w:r w:rsidR="00963312" w:rsidRPr="00017BFC">
        <w:rPr>
          <w:rFonts w:ascii="Corbel" w:hAnsi="Corbel"/>
          <w:sz w:val="24"/>
          <w:szCs w:val="24"/>
        </w:rPr>
        <w:t>zajęć warsztatowych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FF0" w:rsidRPr="00017BFC" w:rsidTr="00C93E74">
        <w:tc>
          <w:tcPr>
            <w:tcW w:w="9520" w:type="dxa"/>
          </w:tcPr>
          <w:p w:rsidR="005F1FF0" w:rsidRPr="00017BFC" w:rsidRDefault="005F1FF0" w:rsidP="00C93E7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Bezpieczeństwo danych, konserwacja systemu operacyjnego (defragmentacja, skanowanie, oczyszczanie dysku narzędziami dostępnymi w systemie operacyjnym), znaczenie funkcji </w:t>
            </w: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>Windows Update;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>Pojęcie akapitu, formatowanie akapitów, style (modyfikowanie, tworzenie nowych styli, znaczenie w tworzeniu komponentów generowanych automatycznie);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5F1FF0" w:rsidRPr="00017BFC" w:rsidTr="00D77AA5">
        <w:trPr>
          <w:trHeight w:val="261"/>
        </w:trPr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Podstawy usług sieci Internet – WWW, praca w cloud computing;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Suma, Średnia, Zaokr, Licz.Jeżeli, Jeżeli. Formatowanie warunkowe. Sortowanie danych.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C93E7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017BFC">
              <w:rPr>
                <w:rFonts w:ascii="Corbel" w:hAnsi="Corbel"/>
                <w:sz w:val="24"/>
                <w:szCs w:val="24"/>
              </w:rPr>
              <w:t>. Komunikacja pomiędzy kilkoma arkuszami. Specjalne kopiowanie danych .</w:t>
            </w:r>
          </w:p>
        </w:tc>
      </w:tr>
    </w:tbl>
    <w:p w:rsidR="005F1FF0" w:rsidRPr="00017BFC" w:rsidRDefault="005F1FF0" w:rsidP="005F1FF0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017BF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>3.4 Metody dydaktyczne</w:t>
      </w:r>
      <w:r w:rsidRPr="00017BFC">
        <w:rPr>
          <w:rFonts w:ascii="Corbel" w:hAnsi="Corbel"/>
          <w:b w:val="0"/>
          <w:smallCaps w:val="0"/>
          <w:szCs w:val="24"/>
        </w:rPr>
        <w:t xml:space="preserve"> </w:t>
      </w:r>
    </w:p>
    <w:p w:rsidR="005F1FF0" w:rsidRPr="00017BFC" w:rsidRDefault="00066E2B" w:rsidP="00066E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>ć</w:t>
      </w:r>
      <w:r w:rsidR="005F1FF0" w:rsidRPr="00017BFC">
        <w:rPr>
          <w:rFonts w:ascii="Corbel" w:hAnsi="Corbel"/>
          <w:b w:val="0"/>
          <w:smallCaps w:val="0"/>
          <w:szCs w:val="24"/>
        </w:rPr>
        <w:t>wiczenia praktyczne realizowane w pracowni komputerowej, wykorzystanie platformy e-learningowej „Eureka”</w:t>
      </w:r>
      <w:r w:rsidR="00D77AA5" w:rsidRPr="00017BFC">
        <w:rPr>
          <w:rFonts w:ascii="Corbel" w:hAnsi="Corbel"/>
          <w:b w:val="0"/>
          <w:smallCaps w:val="0"/>
          <w:szCs w:val="24"/>
        </w:rPr>
        <w:t>.</w:t>
      </w:r>
    </w:p>
    <w:p w:rsidR="0085747A" w:rsidRPr="00017BF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17BF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 </w:t>
      </w:r>
      <w:r w:rsidR="0085747A" w:rsidRPr="00017BFC">
        <w:rPr>
          <w:rFonts w:ascii="Corbel" w:hAnsi="Corbel"/>
          <w:smallCaps w:val="0"/>
          <w:szCs w:val="24"/>
        </w:rPr>
        <w:t>METODY I KRYTERIA OCENY</w:t>
      </w:r>
      <w:r w:rsidR="009F4610" w:rsidRPr="00017BFC">
        <w:rPr>
          <w:rFonts w:ascii="Corbel" w:hAnsi="Corbel"/>
          <w:smallCaps w:val="0"/>
          <w:szCs w:val="24"/>
        </w:rPr>
        <w:t xml:space="preserve"> </w:t>
      </w:r>
    </w:p>
    <w:p w:rsidR="00923D7D" w:rsidRPr="00017BF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17BF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17BFC">
        <w:rPr>
          <w:rFonts w:ascii="Corbel" w:hAnsi="Corbel"/>
          <w:smallCaps w:val="0"/>
          <w:szCs w:val="24"/>
        </w:rPr>
        <w:t>uczenia się</w:t>
      </w:r>
    </w:p>
    <w:p w:rsidR="005F1FF0" w:rsidRPr="00017BFC" w:rsidRDefault="005F1FF0" w:rsidP="00D82D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5F1FF0" w:rsidRPr="00017BFC" w:rsidTr="00B40E3A">
        <w:tc>
          <w:tcPr>
            <w:tcW w:w="1962" w:type="dxa"/>
            <w:vAlign w:val="center"/>
          </w:tcPr>
          <w:p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1FF0" w:rsidRPr="00017BFC" w:rsidTr="00066E2B">
        <w:tc>
          <w:tcPr>
            <w:tcW w:w="196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16" w:type="dxa"/>
            <w:vAlign w:val="center"/>
          </w:tcPr>
          <w:p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:rsidTr="00066E2B">
        <w:tc>
          <w:tcPr>
            <w:tcW w:w="196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:rsidR="005F1FF0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6" w:type="dxa"/>
            <w:vAlign w:val="center"/>
          </w:tcPr>
          <w:p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:rsidTr="00066E2B">
        <w:trPr>
          <w:trHeight w:val="153"/>
        </w:trPr>
        <w:tc>
          <w:tcPr>
            <w:tcW w:w="196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:rsidR="005F1FF0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16" w:type="dxa"/>
            <w:vAlign w:val="center"/>
          </w:tcPr>
          <w:p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:rsidTr="00066E2B">
        <w:tc>
          <w:tcPr>
            <w:tcW w:w="196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44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16" w:type="dxa"/>
            <w:vAlign w:val="center"/>
          </w:tcPr>
          <w:p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:rsidTr="00066E2B">
        <w:tc>
          <w:tcPr>
            <w:tcW w:w="196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2" w:type="dxa"/>
          </w:tcPr>
          <w:p w:rsidR="005F1FF0" w:rsidRPr="00017BFC" w:rsidRDefault="00B40E3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16" w:type="dxa"/>
            <w:vAlign w:val="center"/>
          </w:tcPr>
          <w:p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5F1FF0" w:rsidRPr="00017BFC" w:rsidRDefault="005F1F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017BF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4.2 </w:t>
      </w:r>
      <w:r w:rsidR="0085747A" w:rsidRPr="00017BF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17BFC">
        <w:rPr>
          <w:rFonts w:ascii="Corbel" w:hAnsi="Corbel"/>
          <w:smallCaps w:val="0"/>
          <w:szCs w:val="24"/>
        </w:rPr>
        <w:t xml:space="preserve"> </w:t>
      </w:r>
    </w:p>
    <w:p w:rsidR="00923D7D" w:rsidRPr="00017BF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7BFC" w:rsidTr="00923D7D">
        <w:tc>
          <w:tcPr>
            <w:tcW w:w="9670" w:type="dxa"/>
          </w:tcPr>
          <w:p w:rsidR="0085747A" w:rsidRPr="00017BFC" w:rsidRDefault="00B40E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e-lerningowej.</w:t>
            </w:r>
            <w:r w:rsidR="00963312"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Ocenianie w tradycyjnej formie: od ndst do bdb</w:t>
            </w:r>
          </w:p>
        </w:tc>
      </w:tr>
    </w:tbl>
    <w:p w:rsidR="00066E2B" w:rsidRPr="00017BFC" w:rsidRDefault="00066E2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017BFC" w:rsidRDefault="00066E2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 xml:space="preserve">5. </w:t>
      </w:r>
      <w:r w:rsidR="00C61DC5" w:rsidRPr="00017BF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B40E3A" w:rsidRPr="00017BFC" w:rsidRDefault="00B40E3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40E3A" w:rsidRPr="00017BFC" w:rsidTr="00C93E74">
        <w:tc>
          <w:tcPr>
            <w:tcW w:w="4962" w:type="dxa"/>
            <w:vAlign w:val="center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40E3A" w:rsidRPr="00017BFC" w:rsidTr="00C93E74">
        <w:tc>
          <w:tcPr>
            <w:tcW w:w="4962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 xml:space="preserve">z harmonogramu studiów </w:t>
            </w:r>
          </w:p>
        </w:tc>
        <w:tc>
          <w:tcPr>
            <w:tcW w:w="4677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B40E3A" w:rsidRPr="00017BFC" w:rsidTr="00C93E74">
        <w:tc>
          <w:tcPr>
            <w:tcW w:w="4962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akademickiego:</w:t>
            </w:r>
          </w:p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677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40E3A" w:rsidRPr="00017BFC" w:rsidTr="00C93E74">
        <w:tc>
          <w:tcPr>
            <w:tcW w:w="4962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40E3A" w:rsidRPr="00017BFC" w:rsidRDefault="00066E2B" w:rsidP="005C63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8</w:t>
            </w:r>
          </w:p>
          <w:p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7</w:t>
            </w:r>
          </w:p>
          <w:p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40E3A" w:rsidRPr="00017BFC" w:rsidTr="00C93E74">
        <w:tc>
          <w:tcPr>
            <w:tcW w:w="4962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5</w:t>
            </w:r>
            <w:r w:rsidR="00B40E3A" w:rsidRPr="00017BF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40E3A" w:rsidRPr="00017BFC" w:rsidTr="00C93E74">
        <w:tc>
          <w:tcPr>
            <w:tcW w:w="4962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B40E3A" w:rsidRPr="00017BFC" w:rsidRDefault="00B40E3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017BFC" w:rsidRDefault="00923D7D" w:rsidP="00066E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17BF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17BF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17BF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17BF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6. </w:t>
      </w:r>
      <w:r w:rsidR="0085747A" w:rsidRPr="00017BFC">
        <w:rPr>
          <w:rFonts w:ascii="Corbel" w:hAnsi="Corbel"/>
          <w:smallCaps w:val="0"/>
          <w:szCs w:val="24"/>
        </w:rPr>
        <w:t>PRAKTYKI ZAWO</w:t>
      </w:r>
      <w:r w:rsidR="009D3F3B" w:rsidRPr="00017BFC">
        <w:rPr>
          <w:rFonts w:ascii="Corbel" w:hAnsi="Corbel"/>
          <w:smallCaps w:val="0"/>
          <w:szCs w:val="24"/>
        </w:rPr>
        <w:t>DOWE W RAMACH PRZEDMIOTU</w:t>
      </w:r>
    </w:p>
    <w:p w:rsidR="0085747A" w:rsidRPr="00017BF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017BFC" w:rsidTr="00066E2B">
        <w:trPr>
          <w:trHeight w:val="397"/>
        </w:trPr>
        <w:tc>
          <w:tcPr>
            <w:tcW w:w="4111" w:type="dxa"/>
          </w:tcPr>
          <w:p w:rsidR="0085747A" w:rsidRPr="00017BFC" w:rsidRDefault="0085747A" w:rsidP="00066E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017BFC" w:rsidTr="00066E2B">
        <w:trPr>
          <w:trHeight w:val="397"/>
        </w:trPr>
        <w:tc>
          <w:tcPr>
            <w:tcW w:w="4111" w:type="dxa"/>
          </w:tcPr>
          <w:p w:rsidR="0085747A" w:rsidRPr="00017BFC" w:rsidRDefault="0085747A" w:rsidP="00066E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017BF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17BFC" w:rsidRPr="00017BFC" w:rsidRDefault="00017BFC" w:rsidP="00017B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. LITERATURA </w:t>
      </w:r>
    </w:p>
    <w:p w:rsidR="00017BFC" w:rsidRPr="00017BFC" w:rsidRDefault="00017BFC" w:rsidP="00017BF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17BFC" w:rsidRPr="00017BFC" w:rsidTr="00260E8A">
        <w:tc>
          <w:tcPr>
            <w:tcW w:w="9497" w:type="dxa"/>
          </w:tcPr>
          <w:p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Gogołek W.,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017BFC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7BF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Walkenbach, J., </w:t>
            </w:r>
            <w:r w:rsidRPr="00017BFC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Excel 20016 PL. Biblia</w:t>
            </w:r>
            <w:r w:rsidRPr="00017BF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wyd. </w:t>
            </w:r>
            <w:r w:rsidRPr="00017BFC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017BFC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017BFC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Zieliński Z.,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017BFC">
              <w:rPr>
                <w:rFonts w:ascii="Corbel" w:hAnsi="Corbel"/>
                <w:sz w:val="24"/>
                <w:szCs w:val="24"/>
              </w:rPr>
              <w:t>, wyd. Helion,  Gliwice 2012</w:t>
            </w:r>
          </w:p>
          <w:p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Strony internetowe:</w:t>
            </w:r>
          </w:p>
          <w:p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:rsidR="00017BFC" w:rsidRPr="00017BFC" w:rsidRDefault="004F3FE2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017BFC" w:rsidRPr="00017BFC">
                <w:rPr>
                  <w:rStyle w:val="Hipercze"/>
                  <w:rFonts w:ascii="Corbel" w:hAnsi="Corbel"/>
                  <w:sz w:val="24"/>
                  <w:szCs w:val="24"/>
                </w:rPr>
                <w:t>http://www.google.com</w:t>
              </w:r>
            </w:hyperlink>
          </w:p>
          <w:p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color w:val="0000FF"/>
                <w:sz w:val="24"/>
                <w:szCs w:val="24"/>
                <w:u w:val="single"/>
              </w:rPr>
              <w:t>https://www.eureka.ur.edu.pl</w:t>
            </w:r>
          </w:p>
        </w:tc>
      </w:tr>
      <w:tr w:rsidR="00017BFC" w:rsidRPr="00017BFC" w:rsidTr="00260E8A">
        <w:tc>
          <w:tcPr>
            <w:tcW w:w="9497" w:type="dxa"/>
          </w:tcPr>
          <w:p w:rsidR="00017BFC" w:rsidRPr="00017BFC" w:rsidRDefault="00017BFC" w:rsidP="00260E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17BFC" w:rsidRPr="00017BFC" w:rsidRDefault="00017BFC" w:rsidP="00260E8A">
            <w:pPr>
              <w:pStyle w:val="Styl1"/>
              <w:rPr>
                <w:rFonts w:ascii="Corbel" w:hAnsi="Corbel"/>
                <w:b w:val="0"/>
                <w:smallCaps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 xml:space="preserve"> Walter N.(red.), </w:t>
            </w:r>
            <w:r w:rsidRPr="00017BFC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017BFC">
              <w:rPr>
                <w:rFonts w:ascii="Corbel" w:hAnsi="Corbel"/>
                <w:b w:val="0"/>
                <w:szCs w:val="24"/>
              </w:rPr>
              <w:t xml:space="preserve"> Wydawnictwo Naukowe Uniwersytetu im. Adama Mickiewicza w Poznaniu, 2016,  ss.206.</w:t>
            </w:r>
          </w:p>
          <w:p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PC WORLD Komputer,</w:t>
            </w:r>
          </w:p>
          <w:p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PC Format,</w:t>
            </w:r>
          </w:p>
          <w:p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mallCaps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Komputer Świat</w:t>
            </w:r>
          </w:p>
        </w:tc>
      </w:tr>
    </w:tbl>
    <w:p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66E2B" w:rsidRPr="00017BFC" w:rsidRDefault="00066E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66E2B" w:rsidRPr="00017BFC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B4254" w:rsidRPr="00017BFC" w:rsidRDefault="00675843" w:rsidP="00017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lastRenderedPageBreak/>
        <w:t>7</w:t>
      </w:r>
    </w:p>
    <w:p w:rsidR="00AB4254" w:rsidRPr="00017BFC" w:rsidRDefault="00AB425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B4254" w:rsidRPr="00017BFC" w:rsidRDefault="00AB425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B4254" w:rsidRPr="00017BFC" w:rsidRDefault="00AB4254" w:rsidP="00AB425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AB4254" w:rsidRPr="00017BF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FE2" w:rsidRDefault="004F3FE2" w:rsidP="00C16ABF">
      <w:pPr>
        <w:spacing w:after="0" w:line="240" w:lineRule="auto"/>
      </w:pPr>
      <w:r>
        <w:separator/>
      </w:r>
    </w:p>
  </w:endnote>
  <w:endnote w:type="continuationSeparator" w:id="0">
    <w:p w:rsidR="004F3FE2" w:rsidRDefault="004F3F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FE2" w:rsidRDefault="004F3FE2" w:rsidP="00C16ABF">
      <w:pPr>
        <w:spacing w:after="0" w:line="240" w:lineRule="auto"/>
      </w:pPr>
      <w:r>
        <w:separator/>
      </w:r>
    </w:p>
  </w:footnote>
  <w:footnote w:type="continuationSeparator" w:id="0">
    <w:p w:rsidR="004F3FE2" w:rsidRDefault="004F3FE2" w:rsidP="00C16ABF">
      <w:pPr>
        <w:spacing w:after="0" w:line="240" w:lineRule="auto"/>
      </w:pPr>
      <w:r>
        <w:continuationSeparator/>
      </w:r>
    </w:p>
  </w:footnote>
  <w:footnote w:id="1">
    <w:p w:rsidR="0037700B" w:rsidRDefault="0037700B" w:rsidP="003770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BFC"/>
    <w:rsid w:val="00022ECE"/>
    <w:rsid w:val="00042A51"/>
    <w:rsid w:val="00042D2E"/>
    <w:rsid w:val="00044C82"/>
    <w:rsid w:val="00066E2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DC3"/>
    <w:rsid w:val="00192F37"/>
    <w:rsid w:val="001A70D2"/>
    <w:rsid w:val="001D657B"/>
    <w:rsid w:val="001D7B54"/>
    <w:rsid w:val="001E0209"/>
    <w:rsid w:val="001F2A61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5F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00B"/>
    <w:rsid w:val="0038552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08E"/>
    <w:rsid w:val="00490F7D"/>
    <w:rsid w:val="00491678"/>
    <w:rsid w:val="004968E2"/>
    <w:rsid w:val="004A3EEA"/>
    <w:rsid w:val="004A4D1F"/>
    <w:rsid w:val="004B4E34"/>
    <w:rsid w:val="004D5282"/>
    <w:rsid w:val="004D7C4A"/>
    <w:rsid w:val="004F1551"/>
    <w:rsid w:val="004F3FE2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37F"/>
    <w:rsid w:val="005C696A"/>
    <w:rsid w:val="005E6E85"/>
    <w:rsid w:val="005F1FF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EEE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176A"/>
    <w:rsid w:val="007B5707"/>
    <w:rsid w:val="007B7FDF"/>
    <w:rsid w:val="007C3299"/>
    <w:rsid w:val="007C3BCC"/>
    <w:rsid w:val="007C4546"/>
    <w:rsid w:val="007D6E56"/>
    <w:rsid w:val="007F2AC7"/>
    <w:rsid w:val="007F4155"/>
    <w:rsid w:val="0081554D"/>
    <w:rsid w:val="0081707E"/>
    <w:rsid w:val="008359DF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C1B"/>
    <w:rsid w:val="00923D7D"/>
    <w:rsid w:val="00932719"/>
    <w:rsid w:val="009508DF"/>
    <w:rsid w:val="00950DAC"/>
    <w:rsid w:val="00954A07"/>
    <w:rsid w:val="00963312"/>
    <w:rsid w:val="00986DAD"/>
    <w:rsid w:val="00997F14"/>
    <w:rsid w:val="009A78D9"/>
    <w:rsid w:val="009C3E31"/>
    <w:rsid w:val="009C502E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25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20F"/>
    <w:rsid w:val="00B3130B"/>
    <w:rsid w:val="00B40ADB"/>
    <w:rsid w:val="00B40E3A"/>
    <w:rsid w:val="00B43B77"/>
    <w:rsid w:val="00B43E80"/>
    <w:rsid w:val="00B607DB"/>
    <w:rsid w:val="00B66529"/>
    <w:rsid w:val="00B75946"/>
    <w:rsid w:val="00B8056E"/>
    <w:rsid w:val="00B819C8"/>
    <w:rsid w:val="00B822F9"/>
    <w:rsid w:val="00B82308"/>
    <w:rsid w:val="00B90885"/>
    <w:rsid w:val="00BB3DB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A5"/>
    <w:rsid w:val="00D8075B"/>
    <w:rsid w:val="00D82D83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33D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51348"/>
  <w15:docId w15:val="{967DEA08-EF85-4517-ABEB-D8BC16C9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5C637F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F989A-2C23-4836-B605-CA5B43045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1031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2020-01-28T11:47:00Z</dcterms:created>
  <dcterms:modified xsi:type="dcterms:W3CDTF">2024-02-27T07:52:00Z</dcterms:modified>
</cp:coreProperties>
</file>